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91" w:rsidRPr="00FB5391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91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ФИЗИКЕ</w:t>
      </w:r>
    </w:p>
    <w:p w:rsidR="00FB5391" w:rsidRPr="00FB5391" w:rsidRDefault="00FB5391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91">
        <w:rPr>
          <w:rFonts w:ascii="Times New Roman" w:hAnsi="Times New Roman" w:cs="Times New Roman"/>
          <w:b/>
          <w:sz w:val="28"/>
          <w:szCs w:val="28"/>
        </w:rPr>
        <w:t>Школьный этап</w:t>
      </w:r>
      <w:r w:rsidR="003807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80737" w:rsidRPr="004E4FE4">
        <w:rPr>
          <w:rFonts w:ascii="Times New Roman" w:hAnsi="Times New Roman" w:cs="Times New Roman"/>
          <w:sz w:val="28"/>
          <w:szCs w:val="28"/>
        </w:rPr>
        <w:t>Время выполнения заданий - 150 минут.</w:t>
      </w:r>
    </w:p>
    <w:p w:rsidR="00057981" w:rsidRDefault="00944F30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FB5391" w:rsidRPr="00FB539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E0AEB" w:rsidRDefault="004E0AEB" w:rsidP="00FB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AEB" w:rsidRPr="004E0AEB" w:rsidRDefault="004E0AEB" w:rsidP="004E0AEB">
      <w:pPr>
        <w:pStyle w:val="leftmargin"/>
        <w:shd w:val="clear" w:color="auto" w:fill="FFFFFF"/>
        <w:spacing w:before="0" w:beforeAutospacing="0" w:after="240" w:afterAutospacing="0" w:line="360" w:lineRule="auto"/>
        <w:ind w:firstLine="375"/>
        <w:jc w:val="both"/>
        <w:rPr>
          <w:color w:val="000000"/>
        </w:rPr>
      </w:pPr>
      <w:r w:rsidRPr="004E0AEB">
        <w:rPr>
          <w:b/>
          <w:i/>
          <w:color w:val="000000"/>
        </w:rPr>
        <w:t>Задача 1</w:t>
      </w:r>
      <w:r w:rsidRPr="004E0AEB">
        <w:rPr>
          <w:color w:val="000000"/>
        </w:rPr>
        <w:t xml:space="preserve"> (10 баллов) Кусок пластилина сталкивается со скользящим навстречу по горизонтальной поверхности стола бруском и прилипает к нему. Скорости пластилина и бруска перед ударом направлены противоположно и равны </w:t>
      </w:r>
      <w:proofErr w:type="spellStart"/>
      <w:r w:rsidRPr="004E0AEB">
        <w:rPr>
          <w:noProof/>
          <w:color w:val="000000"/>
        </w:rPr>
        <w:t>υ</w:t>
      </w:r>
      <w:r w:rsidRPr="004E0AEB">
        <w:rPr>
          <w:noProof/>
          <w:color w:val="000000"/>
          <w:vertAlign w:val="subscript"/>
        </w:rPr>
        <w:t>пл</w:t>
      </w:r>
      <w:proofErr w:type="spellEnd"/>
      <w:r w:rsidRPr="004E0AEB">
        <w:rPr>
          <w:noProof/>
          <w:color w:val="000000"/>
          <w:vertAlign w:val="subscript"/>
        </w:rPr>
        <w:t xml:space="preserve"> </w:t>
      </w:r>
      <w:r w:rsidRPr="004E0AEB">
        <w:rPr>
          <w:noProof/>
          <w:color w:val="000000"/>
        </w:rPr>
        <w:t>=</w:t>
      </w:r>
      <w:r w:rsidRPr="004E0AEB">
        <w:rPr>
          <w:color w:val="000000"/>
        </w:rPr>
        <w:t xml:space="preserve"> 15 м и </w:t>
      </w:r>
      <w:r w:rsidRPr="004E0AEB">
        <w:rPr>
          <w:noProof/>
          <w:color w:val="000000"/>
        </w:rPr>
        <w:t>υ</w:t>
      </w:r>
      <w:r w:rsidRPr="004E0AEB">
        <w:rPr>
          <w:noProof/>
          <w:color w:val="000000"/>
          <w:vertAlign w:val="subscript"/>
        </w:rPr>
        <w:t xml:space="preserve">бр </w:t>
      </w:r>
      <w:r w:rsidRPr="004E0AEB">
        <w:rPr>
          <w:noProof/>
          <w:color w:val="000000"/>
        </w:rPr>
        <w:t>=</w:t>
      </w:r>
      <w:r w:rsidRPr="004E0AEB">
        <w:rPr>
          <w:color w:val="000000"/>
        </w:rPr>
        <w:t> 5 м/</w:t>
      </w:r>
      <w:r w:rsidRPr="004E0AEB">
        <w:rPr>
          <w:color w:val="000000"/>
          <w:lang w:val="en-US"/>
        </w:rPr>
        <w:t>c</w:t>
      </w:r>
      <w:r w:rsidRPr="004E0AEB">
        <w:rPr>
          <w:color w:val="000000"/>
        </w:rPr>
        <w:t> Масса бруска в 4 раза больше массы пластилина. Коэффициент трения скольжения между бруском и столом </w:t>
      </w:r>
      <w:r w:rsidRPr="004E0AEB">
        <w:rPr>
          <w:noProof/>
          <w:color w:val="000000"/>
        </w:rPr>
        <w:t>µ= 0,17</w:t>
      </w:r>
      <w:r w:rsidRPr="004E0AEB">
        <w:rPr>
          <w:color w:val="000000"/>
        </w:rPr>
        <w:t>. На какое расстояние переместятся слипшиеся брусок с пластилином к моменту, когда их скорость уменьшится на 30%?</w:t>
      </w:r>
      <w:r>
        <w:rPr>
          <w:color w:val="000000"/>
        </w:rPr>
        <w:t xml:space="preserve"> </w:t>
      </w:r>
      <w:r w:rsidRPr="004E0AEB">
        <w:rPr>
          <w:color w:val="000000"/>
        </w:rPr>
        <w:t>Какие законы Вы используете для описания взаимодействия пластилина и бруска и их дальнейшего движения? Обоснуйте их применимость к данному случаю.</w:t>
      </w:r>
    </w:p>
    <w:p w:rsidR="004E0AEB" w:rsidRPr="00CB663D" w:rsidRDefault="004E0AEB" w:rsidP="004E0AEB">
      <w:pPr>
        <w:shd w:val="clear" w:color="auto" w:fill="FFFFFF"/>
        <w:spacing w:after="240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AEB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Задача 2.</w:t>
      </w:r>
      <w:r w:rsidR="00C47521" w:rsidRPr="00C47521">
        <w:t xml:space="preserve"> </w:t>
      </w:r>
      <w:r w:rsidR="00C47521" w:rsidRPr="00C47521">
        <w:rPr>
          <w:rFonts w:ascii="Times New Roman" w:hAnsi="Times New Roman" w:cs="Times New Roman"/>
          <w:color w:val="000000"/>
          <w:sz w:val="24"/>
          <w:szCs w:val="24"/>
        </w:rPr>
        <w:t>(10 баллов)</w:t>
      </w:r>
      <w:r w:rsidR="00C47521" w:rsidRPr="00C4752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4E0AE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CB6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калориметре находится лёд при температуре −10°С. В него добавляют 50 г </w:t>
      </w:r>
      <w:proofErr w:type="gramStart"/>
      <w:r w:rsidRPr="00CB6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воды, имеющей температуру 30°С. После установления теплового равновесия температура содержимого калориметра оказалась</w:t>
      </w:r>
      <w:proofErr w:type="gramEnd"/>
      <w:r w:rsidRPr="00CB6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равной −2°С. Определите первоначальную массу льда в калориметре. Теплообменом с окружающей средой и теплоёмкостью калориметра пренебречь.</w:t>
      </w:r>
    </w:p>
    <w:p w:rsidR="004E0AEB" w:rsidRPr="00625EFD" w:rsidRDefault="004E0AEB" w:rsidP="004E0AEB">
      <w:pPr>
        <w:spacing w:after="240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AEB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Задача 3.</w:t>
      </w:r>
      <w:r w:rsidR="00C4752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C47521" w:rsidRPr="00C47521">
        <w:rPr>
          <w:rFonts w:ascii="Times New Roman" w:hAnsi="Times New Roman" w:cs="Times New Roman"/>
          <w:color w:val="000000"/>
          <w:sz w:val="24"/>
          <w:szCs w:val="24"/>
        </w:rPr>
        <w:t>(10 баллов)</w:t>
      </w:r>
      <w:r w:rsidR="00C47521" w:rsidRPr="00C4752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C47521" w:rsidRPr="004E0AE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4E0AE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62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однородному медному цилиндрическому проводнику длиной 40 м приложили разность потенциалов 10 </w:t>
      </w:r>
      <w:proofErr w:type="gramStart"/>
      <w:r w:rsidRPr="0062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proofErr w:type="gramEnd"/>
      <w:r w:rsidRPr="0062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Каким будет изменение температуры проводника за 15 с? Изменением сопротивления проводника и рассеянием тепла при его нагревании пренебречь. (Плотность меди </w:t>
      </w:r>
      <w:r w:rsidRPr="004E0A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8,9 ˑ10</w:t>
      </w:r>
      <w:r w:rsidRPr="004E0AEB">
        <w:rPr>
          <w:rFonts w:ascii="Times New Roman" w:eastAsia="Times New Roman" w:hAnsi="Times New Roman" w:cs="Times New Roman"/>
          <w:noProof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4E0A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кг/м</w:t>
      </w:r>
      <w:r w:rsidRPr="004E0AEB">
        <w:rPr>
          <w:rFonts w:ascii="Times New Roman" w:eastAsia="Times New Roman" w:hAnsi="Times New Roman" w:cs="Times New Roman"/>
          <w:noProof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4E0A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,</w:t>
      </w:r>
      <w:r w:rsidRPr="0062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удельное сопротивление </w:t>
      </w:r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1,7 </w:t>
      </w:r>
      <w:r w:rsidRPr="004E0A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ˑ</w:t>
      </w:r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</w:t>
      </w:r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-8</w:t>
      </w:r>
      <w:r w:rsidRPr="004E0A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Ом ˑ м</w:t>
      </w:r>
      <w:r w:rsidRPr="0062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25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удельная теплоёмкость </w:t>
      </w:r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385Дж/</w:t>
      </w:r>
      <w:proofErr w:type="spellStart"/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кг</w:t>
      </w:r>
      <w:proofErr w:type="gramStart"/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·К</w:t>
      </w:r>
      <w:proofErr w:type="spellEnd"/>
      <w:proofErr w:type="gramEnd"/>
    </w:p>
    <w:p w:rsidR="004E0AEB" w:rsidRPr="004424CC" w:rsidRDefault="004E0AEB" w:rsidP="004E0AEB">
      <w:pPr>
        <w:shd w:val="clear" w:color="auto" w:fill="FFFFFF"/>
        <w:spacing w:after="240" w:line="36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A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574B8FDB" wp14:editId="08DA9DBA">
            <wp:simplePos x="0" y="0"/>
            <wp:positionH relativeFrom="column">
              <wp:posOffset>4650740</wp:posOffset>
            </wp:positionH>
            <wp:positionV relativeFrom="paragraph">
              <wp:posOffset>123190</wp:posOffset>
            </wp:positionV>
            <wp:extent cx="1854835" cy="1354455"/>
            <wp:effectExtent l="0" t="0" r="0" b="0"/>
            <wp:wrapTight wrapText="bothSides">
              <wp:wrapPolygon edited="0">
                <wp:start x="0" y="0"/>
                <wp:lineTo x="0" y="21266"/>
                <wp:lineTo x="21297" y="21266"/>
                <wp:lineTo x="21297" y="0"/>
                <wp:lineTo x="0" y="0"/>
              </wp:wrapPolygon>
            </wp:wrapTight>
            <wp:docPr id="42" name="Рисунок 42" descr="https://phys-ege.sdamgia.ru/get_file?id=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phys-ege.sdamgia.ru/get_file?id=9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0AEB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Задача 4.</w:t>
      </w:r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7521" w:rsidRPr="00C47521">
        <w:rPr>
          <w:rFonts w:ascii="Times New Roman" w:hAnsi="Times New Roman" w:cs="Times New Roman"/>
          <w:color w:val="000000"/>
          <w:sz w:val="24"/>
          <w:szCs w:val="24"/>
        </w:rPr>
        <w:t>(10 баллов)</w:t>
      </w:r>
      <w:r w:rsidR="00C47521" w:rsidRPr="00C4752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C47521" w:rsidRPr="004E0AE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44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однородном магнитном поле с индукцией </w:t>
      </w:r>
      <w:r w:rsidRPr="004424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44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направленной вертикально вниз, равномерно вращается в горизонтальной плоскости против часовой стрелки шарик, имеющий положительный заряд </w:t>
      </w:r>
      <w:r w:rsidRPr="004424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q</w:t>
      </w:r>
      <w:r w:rsidRPr="0044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Шарик подвешен на нити длиной </w:t>
      </w:r>
      <w:r w:rsidRPr="004424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44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(конический маятник). Угол отклонения нити от вертикали </w:t>
      </w:r>
      <w:proofErr w:type="gramStart"/>
      <w:r w:rsidRPr="0044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равен </w:t>
      </w:r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α</w:t>
      </w:r>
      <w:r w:rsidRPr="0044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скорость движения шарика равна</w:t>
      </w:r>
      <w:proofErr w:type="gramEnd"/>
      <w:r w:rsidRPr="0044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E0A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υ</w:t>
      </w:r>
      <w:r w:rsidRPr="0044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массу шарика </w:t>
      </w:r>
      <w:r w:rsidRPr="004424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</w:t>
      </w:r>
      <w:r w:rsidRPr="00442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0AEB" w:rsidRPr="004E0AEB" w:rsidRDefault="004E0AEB" w:rsidP="004E0AEB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</w:rPr>
      </w:pPr>
      <w:r w:rsidRPr="004E0AEB">
        <w:rPr>
          <w:b/>
          <w:i/>
          <w:color w:val="000000"/>
        </w:rPr>
        <w:t xml:space="preserve">Задача </w:t>
      </w:r>
      <w:r>
        <w:rPr>
          <w:b/>
          <w:i/>
          <w:color w:val="000000"/>
        </w:rPr>
        <w:t>5</w:t>
      </w:r>
      <w:r w:rsidRPr="004E0AEB">
        <w:rPr>
          <w:b/>
          <w:i/>
          <w:color w:val="000000"/>
        </w:rPr>
        <w:t>.</w:t>
      </w:r>
      <w:r w:rsidRPr="004E0AEB">
        <w:rPr>
          <w:color w:val="000000"/>
        </w:rPr>
        <w:t xml:space="preserve"> </w:t>
      </w:r>
      <w:r w:rsidR="00C47521" w:rsidRPr="00C47521">
        <w:rPr>
          <w:color w:val="000000"/>
        </w:rPr>
        <w:t>(10 баллов)</w:t>
      </w:r>
      <w:r w:rsidR="00C47521" w:rsidRPr="00C47521">
        <w:rPr>
          <w:b/>
          <w:i/>
          <w:color w:val="000000"/>
        </w:rPr>
        <w:t xml:space="preserve"> </w:t>
      </w:r>
      <w:r w:rsidR="00C47521" w:rsidRPr="004E0AEB">
        <w:rPr>
          <w:b/>
          <w:i/>
          <w:color w:val="000000"/>
        </w:rPr>
        <w:t xml:space="preserve"> </w:t>
      </w:r>
      <w:bookmarkStart w:id="0" w:name="_GoBack"/>
      <w:bookmarkEnd w:id="0"/>
      <w:r w:rsidRPr="004E0AEB">
        <w:rPr>
          <w:color w:val="000000"/>
        </w:rPr>
        <w:t>По гладкой горизонтальной направляющей длиной </w:t>
      </w:r>
      <w:r w:rsidRPr="004E0AEB">
        <w:rPr>
          <w:i/>
          <w:iCs/>
          <w:color w:val="000000"/>
        </w:rPr>
        <w:t>2l</w:t>
      </w:r>
      <w:r w:rsidRPr="004E0AEB">
        <w:rPr>
          <w:color w:val="000000"/>
        </w:rPr>
        <w:t> скользит бусинка с положительным зарядом </w:t>
      </w:r>
      <w:r w:rsidRPr="004E0AEB">
        <w:rPr>
          <w:noProof/>
          <w:color w:val="000000"/>
        </w:rPr>
        <w:t xml:space="preserve">+ </w:t>
      </w:r>
      <w:r w:rsidRPr="004E0AEB">
        <w:rPr>
          <w:noProof/>
          <w:color w:val="000000"/>
          <w:lang w:val="en-US"/>
        </w:rPr>
        <w:t>Q</w:t>
      </w:r>
      <w:r w:rsidRPr="004E0AEB">
        <w:rPr>
          <w:color w:val="000000"/>
        </w:rPr>
        <w:t> и массой </w:t>
      </w:r>
      <w:r w:rsidRPr="004E0AEB">
        <w:rPr>
          <w:i/>
          <w:iCs/>
          <w:color w:val="000000"/>
        </w:rPr>
        <w:t>m</w:t>
      </w:r>
      <w:r w:rsidRPr="004E0AEB">
        <w:rPr>
          <w:color w:val="000000"/>
        </w:rPr>
        <w:t>. На концах направляющей находятся положительные заряды </w:t>
      </w:r>
      <w:r w:rsidRPr="004E0AEB">
        <w:rPr>
          <w:noProof/>
          <w:color w:val="000000"/>
        </w:rPr>
        <w:t xml:space="preserve">+ </w:t>
      </w:r>
      <w:r w:rsidRPr="004E0AEB">
        <w:rPr>
          <w:noProof/>
          <w:color w:val="000000"/>
          <w:lang w:val="en-US"/>
        </w:rPr>
        <w:t>q</w:t>
      </w:r>
      <w:r w:rsidRPr="004E0AEB">
        <w:rPr>
          <w:color w:val="000000"/>
        </w:rPr>
        <w:t> (см. рисунок). Бусинка совершает малые колебания относительно положения равновесия, период которых равен </w:t>
      </w:r>
      <w:r w:rsidRPr="004E0AEB">
        <w:rPr>
          <w:i/>
          <w:iCs/>
          <w:color w:val="000000"/>
        </w:rPr>
        <w:t>Т</w:t>
      </w:r>
      <w:r w:rsidRPr="004E0AEB">
        <w:rPr>
          <w:color w:val="000000"/>
        </w:rPr>
        <w:t>.</w:t>
      </w:r>
    </w:p>
    <w:p w:rsidR="004E0AEB" w:rsidRPr="004E0AEB" w:rsidRDefault="004E0AEB" w:rsidP="004E0A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AE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BF15283" wp14:editId="13F73639">
            <wp:simplePos x="0" y="0"/>
            <wp:positionH relativeFrom="column">
              <wp:posOffset>2145665</wp:posOffset>
            </wp:positionH>
            <wp:positionV relativeFrom="paragraph">
              <wp:posOffset>74930</wp:posOffset>
            </wp:positionV>
            <wp:extent cx="140017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453" y="19938"/>
                <wp:lineTo x="21453" y="0"/>
                <wp:lineTo x="0" y="0"/>
              </wp:wrapPolygon>
            </wp:wrapTight>
            <wp:docPr id="10" name="Рисунок 10" descr="https://phys-ege.sdamgia.ru/get_file?id=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hys-ege.sdamgia.ru/get_file?id=9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E0AEB" w:rsidRPr="00C47521" w:rsidRDefault="004E0AEB" w:rsidP="004E0A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AEB" w:rsidRPr="004E0AEB" w:rsidRDefault="004E0AEB" w:rsidP="004E0A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будет равен период колебаний бусинки, если ее заряд уменьшить в 2 раза?</w:t>
      </w:r>
    </w:p>
    <w:p w:rsidR="00FB5391" w:rsidRPr="004E0AEB" w:rsidRDefault="00FB5391" w:rsidP="004E0AEB">
      <w:pPr>
        <w:spacing w:after="24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sectPr w:rsidR="00FB5391" w:rsidRPr="004E0AEB" w:rsidSect="00FB5391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81"/>
    <w:rsid w:val="00057981"/>
    <w:rsid w:val="00380737"/>
    <w:rsid w:val="004E0AEB"/>
    <w:rsid w:val="00944F30"/>
    <w:rsid w:val="00C47521"/>
    <w:rsid w:val="00F92731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4E0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E0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057981"/>
  </w:style>
  <w:style w:type="paragraph" w:styleId="a3">
    <w:name w:val="Balloon Text"/>
    <w:basedOn w:val="a"/>
    <w:link w:val="a4"/>
    <w:uiPriority w:val="99"/>
    <w:semiHidden/>
    <w:unhideWhenUsed/>
    <w:rsid w:val="0005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981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4E0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E0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4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1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2021-09-26T18:58:00Z</dcterms:created>
  <dcterms:modified xsi:type="dcterms:W3CDTF">2021-09-27T05:36:00Z</dcterms:modified>
</cp:coreProperties>
</file>